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6B" w:rsidRDefault="00D62082" w:rsidP="00292E6B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F9164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Сведения о наличии библиотеки в ДОУ</w:t>
      </w:r>
    </w:p>
    <w:p w:rsidR="00F150AE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 оборудованного помещения для размещения библиотечногофонда в ДОУ не предусмотрено. 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книжный фонд ДОУ условно разделен на тричасти и включает в себя: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Книги для воспитателя (методи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ческая и справочная литература);</w:t>
      </w:r>
    </w:p>
    <w:p w:rsidR="00F150AE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Репродукции картин, иллюстративный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материал, дидактические пособия;</w:t>
      </w:r>
    </w:p>
    <w:p w:rsidR="00F150AE" w:rsidRPr="008E65A0" w:rsidRDefault="00F150AE" w:rsidP="00F150A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B7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для воспитанников: произведения, рекомендованные Комплексной образовательной программой дошкольного образования «Детство», сборники сказок, малых фольклорных форм</w:t>
      </w:r>
      <w:proofErr w:type="gramStart"/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,п</w:t>
      </w:r>
      <w:proofErr w:type="gramEnd"/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ознавательной литературы, произведения русских и зарубежных поэтов иписателей.</w:t>
      </w:r>
    </w:p>
    <w:p w:rsidR="00F150AE" w:rsidRDefault="00F150AE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3AEA" w:rsidRPr="008E65A0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Вся детская художественная литература находится в каждой возрастной группе воборудованном «Книжном уголке»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3AEA" w:rsidRPr="008E65A0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A0">
        <w:rPr>
          <w:rFonts w:ascii="Times New Roman" w:hAnsi="Times New Roman" w:cs="Times New Roman"/>
          <w:sz w:val="28"/>
          <w:szCs w:val="28"/>
        </w:rPr>
        <w:t>Кроме того, в каждой группе ДОУ так же располагается  методическая литература, соответствующая возрастной группе.</w:t>
      </w:r>
    </w:p>
    <w:p w:rsidR="001A3AEA" w:rsidRPr="008E65A0" w:rsidRDefault="001A3AEA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779" w:rsidRDefault="00F150AE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Книжный фонд</w:t>
      </w:r>
      <w:r w:rsidR="000042CE"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располагается вметодическом кабинете. </w:t>
      </w:r>
      <w:r w:rsidR="00D62082" w:rsidRPr="008E65A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Методическая литература размещена по разделам: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«Физическое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«Соци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ально-коммуникативное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«Речевое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«Познавательное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«Худож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ественно-эстетическое развитие»;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«Продуктивная деятельность»;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«Конструирование»;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«Дошкольная педагогика»;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«Экологическое воспитание»</w:t>
      </w:r>
      <w:r w:rsidR="00FC67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«Справочная литература» (различные энциклопедии, справочники).</w:t>
      </w:r>
    </w:p>
    <w:p w:rsidR="00FC6779" w:rsidRDefault="00FC6779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В библиотеку детской художественной литературы входят: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Произведения, рекомендованные программой «</w:t>
      </w:r>
      <w:r w:rsidR="007F3417">
        <w:rPr>
          <w:rFonts w:ascii="Times New Roman" w:hAnsi="Times New Roman" w:cs="Times New Roman"/>
          <w:sz w:val="28"/>
          <w:szCs w:val="28"/>
          <w:shd w:val="clear" w:color="auto" w:fill="FFFFFF"/>
        </w:rPr>
        <w:t>От рождения до школы</w:t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Познавательная литература;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Литература для чтения «Читаем сами»;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«Детские энциклопедии»;</w:t>
      </w:r>
    </w:p>
    <w:p w:rsidR="00FC6779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76"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Сборники сказок, малых фольклорных форм, произведения русских и</w:t>
      </w:r>
      <w:r w:rsidRPr="008E65A0">
        <w:rPr>
          <w:rFonts w:ascii="Times New Roman" w:hAnsi="Times New Roman" w:cs="Times New Roman"/>
          <w:sz w:val="28"/>
          <w:szCs w:val="28"/>
        </w:rPr>
        <w:br/>
      </w:r>
      <w:r w:rsidRPr="008E65A0">
        <w:rPr>
          <w:rFonts w:ascii="Times New Roman" w:hAnsi="Times New Roman" w:cs="Times New Roman"/>
          <w:sz w:val="28"/>
          <w:szCs w:val="28"/>
          <w:shd w:val="clear" w:color="auto" w:fill="FFFFFF"/>
        </w:rPr>
        <w:t>зарубежных поэтов и писателей.</w:t>
      </w:r>
    </w:p>
    <w:p w:rsidR="00D62082" w:rsidRPr="008E65A0" w:rsidRDefault="00D62082" w:rsidP="008E65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2082" w:rsidRPr="008E65A0" w:rsidSect="00B52C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59E0"/>
    <w:multiLevelType w:val="hybridMultilevel"/>
    <w:tmpl w:val="EEDE5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F3354B"/>
    <w:multiLevelType w:val="multilevel"/>
    <w:tmpl w:val="53C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12756"/>
    <w:multiLevelType w:val="multilevel"/>
    <w:tmpl w:val="81B6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53C40"/>
    <w:multiLevelType w:val="multilevel"/>
    <w:tmpl w:val="47E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03D"/>
    <w:rsid w:val="000042CE"/>
    <w:rsid w:val="00143568"/>
    <w:rsid w:val="001A3AEA"/>
    <w:rsid w:val="00292E6B"/>
    <w:rsid w:val="00326623"/>
    <w:rsid w:val="004D2B99"/>
    <w:rsid w:val="004D4191"/>
    <w:rsid w:val="0059303D"/>
    <w:rsid w:val="005965C1"/>
    <w:rsid w:val="005F6B63"/>
    <w:rsid w:val="007C5E81"/>
    <w:rsid w:val="007F3417"/>
    <w:rsid w:val="008E65A0"/>
    <w:rsid w:val="008F36DE"/>
    <w:rsid w:val="008F48FA"/>
    <w:rsid w:val="00934015"/>
    <w:rsid w:val="0095741B"/>
    <w:rsid w:val="00A436E2"/>
    <w:rsid w:val="00B52C1E"/>
    <w:rsid w:val="00D00649"/>
    <w:rsid w:val="00D62082"/>
    <w:rsid w:val="00ED7CD2"/>
    <w:rsid w:val="00F150AE"/>
    <w:rsid w:val="00F74E15"/>
    <w:rsid w:val="00F80D9F"/>
    <w:rsid w:val="00F9164A"/>
    <w:rsid w:val="00FB224E"/>
    <w:rsid w:val="00FC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4E15"/>
    <w:rPr>
      <w:b/>
      <w:bCs/>
    </w:rPr>
  </w:style>
  <w:style w:type="paragraph" w:styleId="a6">
    <w:name w:val="No Spacing"/>
    <w:uiPriority w:val="1"/>
    <w:qFormat/>
    <w:rsid w:val="00A436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4E15"/>
    <w:rPr>
      <w:b/>
      <w:bCs/>
    </w:rPr>
  </w:style>
  <w:style w:type="paragraph" w:styleId="a6">
    <w:name w:val="No Spacing"/>
    <w:uiPriority w:val="1"/>
    <w:qFormat/>
    <w:rsid w:val="00A436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2023-11-01T12:37:00Z</dcterms:created>
  <dcterms:modified xsi:type="dcterms:W3CDTF">2023-11-01T12:37:00Z</dcterms:modified>
</cp:coreProperties>
</file>